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Финансовая и договорная документация предприятия</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«Финансовая и договорная документация предприятия»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«Финансовая и договорная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документация предприятия».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«Финансовая и договорная документация предприятия»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консультирования клиентов по использованию финансовых продуктов и услуг</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порядок составления и правила оформления финансовой документации в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требования к содержанию документов, обеспечивающих проведение сделок, правила оформления текста соответствующих документов</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создавать комфортные условия для клиента в процессе оформления документов, проверять правильность заполнения клиентом документов, разъяснять клиентам содержание финансовых и юридических документов в пределах своей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оформлять документацию по финансовым сделкам в соответствии с действующими требованиями поставщиков финансовых услуг</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консультирования по оформлению документов на выдачу кредитов на открытие депозитов физическим лицам на выпуск пластиковых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консультирования по оформлению договоров банковского счета с клиентами, соглашения о предоставлении услуг на рынке ценных бумаг</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подготовки и проверки документов, участвующих в финансовых операциях ведения заявок в системе организации данных по клиентам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владеть навыками составления регулярной аналитической отчетности для клиентов и вышестоящего руководства и анализа предоставляемой клиентами документации, предусмотренной условиями договора с финансовой организацией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проверки документов клиентов на предмет комплектности согласно внутренним нормативным документам финансовой организации, обеспечение сохранности и конфиденциальности информации, хранящейся в них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владеть навыками контроля подготовки и исполнения договоров и контрактов по направлениям деятельности в области финансового консультирования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502.0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«Финансовая и договорная документация предприятия» относится к обязательной части, является дисциплиной Блока Б1. «Дисциплины (модули)». Модуль "Финансовое консультирование"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и значение документации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значение документации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значение документации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Классификация документации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документации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документации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Финансовая документация предприятия и ее виды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документация предприятия и ее виды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документация предприятия и ее виды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финансовой документации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финансовой документации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финансовой документации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Договорные отношения и договорная документация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Договорные отношения и договорная документация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Договорные отношения и договорная документация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140.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значение документации предприятия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документации предприятия. Факторы состава документации предприятия. Документация предприятия как информационный ресурс. Общие требования к оформлению документов. Понятие делопроизводства (ДОУ). Нормативная база делопроизводства (ДОУ) и ее состав.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документации предприятия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Внешняя документация предприятия. Внутренняя документация предприятия. Управленческая документация предприятия. Организационно-правовая документация. Распорядительная документация. Информационно-справочная документация. Планово- отчетная документация. Финансовая и договорная документация и ее место в системе документации предприятия.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документация предприятия и ее виды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финансовой документации предприятия. Финансовая документация как главный информационный ресурс о деятельности предприятия. Виды финансовой документации предприятия. Бухгалтерский баланс (форма №1). Отчет о прибылях и убытках (форма №2). Отчет об изменении капитала (форма №3). Отчет о движении денежных средств (форма №4). Приложение к бухгалтерскому балансу (форма №5). Отчет о целевом использовании средств (форма № 6).</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финансовой документации предприятия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структура бухгалтерского баланса. Актив и пассив бухгалтерского баланса. Информационная значимость бухгалтерского баланса. Абсолютная ликвидность баланса предприятия и ее условия. Сущность и структура отчета о прибылях и убытках и его информативное значение. Сущность и структура отчета об изменении капитала и его информативное значение. Сущность и структура отчета о движении денежных средств и его информативное значение. Сущность приложения к бухгалтерскому балансу. Сущность отчета о целевом использовании средств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Договорные отношения и договорная документация предприятия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Договорные отношения предприятия и их значение. Структура договорной документации. Особенности отдельных видов договорной документации. Договор купли-продажи. Договор аренды. Договор лизинга. Особенности финансовых договоров и договоров внешнеэкономической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значение документации предприятия</w:t>
            </w:r>
          </w:p>
        </w:tc>
      </w:tr>
      <w:tr>
        <w:trPr>
          <w:trHeight w:hRule="exact" w:val="21.31501"/>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Документация предприятия. 2. Документация предприятия как информационный ресурс. 3. Нормативная база документации предприятия</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документации предприятия</w:t>
            </w:r>
          </w:p>
        </w:tc>
      </w:tr>
      <w:tr>
        <w:trPr>
          <w:trHeight w:hRule="exact" w:val="21.3150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Внешняя документация. 2. Внутренняя документация</w:t>
            </w:r>
          </w:p>
        </w:tc>
      </w:tr>
      <w:tr>
        <w:trPr>
          <w:trHeight w:hRule="exact" w:val="8.084932"/>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документация предприятия и ее виды</w:t>
            </w:r>
          </w:p>
        </w:tc>
      </w:tr>
      <w:tr>
        <w:trPr>
          <w:trHeight w:hRule="exact" w:val="21.3149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финансовой документации. 2. Информационная значимость финансовой документации. 3. Информационная значимость бухгалтерского баланса</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финансовой документации предприятия</w:t>
            </w:r>
          </w:p>
        </w:tc>
      </w:tr>
      <w:tr>
        <w:trPr>
          <w:trHeight w:hRule="exact" w:val="21.3149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Актив и пассив бухгалтерского баланса. 2. Ликвидность баланса. 3. Показатели, определяемые на основе финансовой документации</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Договорные отношения и договорная документация предприятия</w:t>
            </w:r>
          </w:p>
        </w:tc>
      </w:tr>
      <w:tr>
        <w:trPr>
          <w:trHeight w:hRule="exact" w:val="21.31518"/>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Роль договорных отношений в деятельности предприятия. 2. Виды договоров предприятия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«Финансовая и договорная документация предприятия» / Орлянский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Документоведение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Карпычева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Пшенко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Расихина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978-5-534-03053-2.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Составление</w:t>
            </w:r>
            <w:r>
              <w:rPr/>
              <w:t xml:space="preserve"> </w:t>
            </w:r>
            <w:r>
              <w:rPr>
                <w:rFonts w:ascii="Times New Roman" w:hAnsi="Times New Roman" w:cs="Times New Roman"/>
                <w:color w:val="#000000"/>
                <w:sz w:val="24"/>
                <w:szCs w:val="24"/>
              </w:rPr>
              <w:t>договора: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978-5-534-03435-6.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https://urait.ru/bcode/449832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Документоведение.</w:t>
            </w:r>
            <w:r>
              <w:rPr/>
              <w:t xml:space="preserve"> </w:t>
            </w:r>
            <w:r>
              <w:rPr>
                <w:rFonts w:ascii="Times New Roman" w:hAnsi="Times New Roman" w:cs="Times New Roman"/>
                <w:color w:val="#000000"/>
                <w:sz w:val="24"/>
                <w:szCs w:val="24"/>
              </w:rPr>
              <w:t>Документационный</w:t>
            </w:r>
            <w:r>
              <w:rPr/>
              <w:t xml:space="preserve"> </w:t>
            </w:r>
            <w:r>
              <w:rPr>
                <w:rFonts w:ascii="Times New Roman" w:hAnsi="Times New Roman" w:cs="Times New Roman"/>
                <w:color w:val="#000000"/>
                <w:sz w:val="24"/>
                <w:szCs w:val="24"/>
              </w:rPr>
              <w:t>сервис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Казакевич</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Ткалич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https://urait.ru/bcode/452701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гуманитарный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978-5-906912-98-5.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http://www.iprbookshop.ru/74718.html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https://urait.ru/bcode/453969</w:t>
            </w:r>
            <w:r>
              <w:rPr/>
              <w:t xml:space="preserve"> </w:t>
            </w:r>
          </w:p>
        </w:tc>
      </w:tr>
      <w:tr>
        <w:trPr>
          <w:trHeight w:hRule="exact" w:val="405.278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905.22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2024-2025_ФГОС3++2024_Бак-ОФО-Э(ФКиА)(24)_plx_Финансовая и договорная документация предприятия</dc:title>
  <dc:creator>FastReport.NET</dc:creator>
</cp:coreProperties>
</file>